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ED6C5" w14:textId="6425424D" w:rsidR="009F0C2C" w:rsidRPr="008D5691" w:rsidRDefault="009F0C2C" w:rsidP="009F0C2C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 w:rsidRPr="006B0C70">
        <w:rPr>
          <w:noProof/>
          <w:lang w:val="ru-RU" w:eastAsia="ru-RU"/>
        </w:rPr>
        <w:drawing>
          <wp:inline distT="0" distB="0" distL="0" distR="0" wp14:anchorId="358346A4" wp14:editId="0839DDAB">
            <wp:extent cx="5940425" cy="1953260"/>
            <wp:effectExtent l="0" t="0" r="3175" b="8890"/>
            <wp:docPr id="110718082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26.12.2023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              </w:t>
      </w:r>
      <w:r w:rsidR="00731988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   </w:t>
      </w:r>
      <w:bookmarkStart w:id="0" w:name="_GoBack"/>
      <w:bookmarkEnd w:id="0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№ </w:t>
      </w:r>
      <w:r w:rsidR="009C680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397</w:t>
      </w:r>
    </w:p>
    <w:p w14:paraId="24624186" w14:textId="77777777" w:rsidR="009F0C2C" w:rsidRDefault="009F0C2C" w:rsidP="009F0C2C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787231" w14:textId="77777777" w:rsidR="009F0C2C" w:rsidRDefault="009F0C2C" w:rsidP="009F0C2C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Про здійснення правочинів</w:t>
      </w:r>
    </w:p>
    <w:p w14:paraId="6FC1AAB3" w14:textId="77777777" w:rsidR="009F0C2C" w:rsidRDefault="009F0C2C" w:rsidP="009F0C2C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стосовно нерухомого майна,</w:t>
      </w:r>
    </w:p>
    <w:p w14:paraId="73BE7A41" w14:textId="77777777" w:rsidR="009F0C2C" w:rsidRDefault="009F0C2C" w:rsidP="009F0C2C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право власності на яке, або право</w:t>
      </w:r>
    </w:p>
    <w:p w14:paraId="6D64F8BC" w14:textId="77777777" w:rsidR="009F0C2C" w:rsidRDefault="009F0C2C" w:rsidP="009F0C2C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користування яким мають діти</w:t>
      </w:r>
    </w:p>
    <w:p w14:paraId="55A73E81" w14:textId="77777777" w:rsidR="009F0C2C" w:rsidRDefault="009F0C2C" w:rsidP="009F0C2C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0C15BE99" w14:textId="77777777" w:rsidR="009F0C2C" w:rsidRDefault="009F0C2C" w:rsidP="009F0C2C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32, 362 Цивільного Кодексу України, п. 66 Постанови  КМ України від 24.09.08 №866 «Питання діяльності органів опіки та піклування, пов’язаної із захистом прав дитини», відповідно до рішення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рішення третьої сесії восьмого скликання Полтавської міської ради від 19.03.2021 «Про визначення обсягу і меж повноважень, які здійснюють районні у м. Полтаві ради на території Полтавської міської територіальної громади» 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дощок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393D9DFE" w14:textId="77777777" w:rsidR="009F0C2C" w:rsidRDefault="009F0C2C" w:rsidP="009F0C2C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0BE2EBC6" w14:textId="34AB6CEA" w:rsidR="009F0C2C" w:rsidRDefault="009F0C2C" w:rsidP="009F0C2C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В</w:t>
      </w:r>
      <w:r w:rsidR="00760A7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ИРІШИВ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:</w:t>
      </w:r>
    </w:p>
    <w:p w14:paraId="1B7BBDE2" w14:textId="77777777" w:rsidR="009F0C2C" w:rsidRDefault="009F0C2C" w:rsidP="009F0C2C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37D3D715" w14:textId="3395730C" w:rsidR="009C4967" w:rsidRDefault="009F0C2C" w:rsidP="009C4967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1. 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Дозволити матері, </w:t>
      </w:r>
      <w:r w:rsidR="00820EF3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укласти та підписати від імені малолітньої доньки, </w:t>
      </w:r>
      <w:r w:rsidR="00820EF3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2016 </w:t>
      </w:r>
      <w:proofErr w:type="spellStart"/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договір купівлі-продажу (продаж) належної </w:t>
      </w:r>
      <w:r w:rsidR="00664463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її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1/4 частки </w:t>
      </w:r>
      <w:r w:rsidR="00664463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820EF3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при умові 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lastRenderedPageBreak/>
        <w:t>що на ім’я малолітньо</w:t>
      </w:r>
      <w:r w:rsidR="00664463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ї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буде </w:t>
      </w:r>
      <w:r w:rsidR="00664463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придбано ½ 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частк</w:t>
      </w:r>
      <w:r w:rsidR="00664463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F22B6B" w:rsidRPr="00820EF3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1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820EF3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 2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54EF18AB" w14:textId="52137D06" w:rsidR="009C4967" w:rsidRPr="009C4967" w:rsidRDefault="00664463" w:rsidP="009C4967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1. Дозволити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матері, </w:t>
      </w:r>
      <w:r w:rsidR="00AE2DA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укласти та підписати від імені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малолітньої доньки, </w:t>
      </w:r>
      <w:r w:rsidR="00AE2DA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2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2016 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договір купівлі-продажу 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(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купити</w:t>
      </w:r>
      <w:r w:rsidR="009C496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) лише на ім’я дитини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½ частки </w:t>
      </w:r>
      <w:r w:rsidR="00F22B6B" w:rsidRPr="009C680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1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AE2DA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 2.</w:t>
      </w:r>
    </w:p>
    <w:p w14:paraId="6C9675C3" w14:textId="6D78CC57" w:rsidR="009F0C2C" w:rsidRPr="00DB1365" w:rsidRDefault="009F0C2C" w:rsidP="00144B5F">
      <w:pPr>
        <w:spacing w:line="240" w:lineRule="auto"/>
        <w:ind w:firstLine="708"/>
        <w:contextualSpacing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 w:rsidRPr="003E794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2. 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AE2DA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ОСОБА 1 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укласти договір дарування належної </w:t>
      </w:r>
      <w:r w:rsidR="00144B5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її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144B5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1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AE2DA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де зареєстрован</w:t>
      </w:r>
      <w:r w:rsidR="00144B5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ий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та ма</w:t>
      </w:r>
      <w:r w:rsidR="00144B5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є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право користування малолітн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і</w:t>
      </w:r>
      <w:r w:rsidR="00144B5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й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AE2DA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2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201</w:t>
      </w:r>
      <w:r w:rsidR="002F5B6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4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на ім’я </w:t>
      </w:r>
      <w:r w:rsidR="00AE2DA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2F5B6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батько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дитини). При цьому права та інтереси малолітн</w:t>
      </w:r>
      <w:r w:rsidR="002F5B6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ього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не будуть обмежені, за н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им</w:t>
      </w:r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залишається право на постійну реєстрацію і проживання за вказаною вище </w:t>
      </w:r>
      <w:proofErr w:type="spellStart"/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DB1365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3309AB8" w14:textId="77777777" w:rsidR="009F0C2C" w:rsidRPr="00DB1365" w:rsidRDefault="009F0C2C" w:rsidP="009F0C2C">
      <w:pPr>
        <w:spacing w:line="240" w:lineRule="auto"/>
        <w:ind w:firstLine="708"/>
        <w:contextualSpacing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5AAC7FCD" w14:textId="77777777" w:rsidR="009F0C2C" w:rsidRPr="004D2D87" w:rsidRDefault="009F0C2C" w:rsidP="009F0C2C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26AFB816" w14:textId="77777777" w:rsidR="009F0C2C" w:rsidRDefault="009F0C2C" w:rsidP="009F0C2C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3E35EAF3" w14:textId="77777777" w:rsidR="009F0C2C" w:rsidRPr="00787EE9" w:rsidRDefault="009F0C2C" w:rsidP="009F0C2C">
      <w:pPr>
        <w:rPr>
          <w:lang w:val="uk-UA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Голова районної ради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Сергій СИНЯГІВСЬКИЙ</w:t>
      </w:r>
    </w:p>
    <w:p w14:paraId="314001EF" w14:textId="77777777" w:rsidR="00955EB1" w:rsidRDefault="00955EB1"/>
    <w:sectPr w:rsidR="00955EB1" w:rsidSect="009F0C2C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EB1"/>
    <w:rsid w:val="00033ABD"/>
    <w:rsid w:val="00144B5F"/>
    <w:rsid w:val="002F5B60"/>
    <w:rsid w:val="00664463"/>
    <w:rsid w:val="00731988"/>
    <w:rsid w:val="00760A77"/>
    <w:rsid w:val="00820EF3"/>
    <w:rsid w:val="00955EB1"/>
    <w:rsid w:val="009C4967"/>
    <w:rsid w:val="009C6800"/>
    <w:rsid w:val="009F0C2C"/>
    <w:rsid w:val="00A510BD"/>
    <w:rsid w:val="00AE2DA5"/>
    <w:rsid w:val="00F2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C82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C2C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98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C2C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98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2362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User19</cp:lastModifiedBy>
  <cp:revision>10</cp:revision>
  <dcterms:created xsi:type="dcterms:W3CDTF">2023-12-20T07:50:00Z</dcterms:created>
  <dcterms:modified xsi:type="dcterms:W3CDTF">2023-12-29T06:38:00Z</dcterms:modified>
</cp:coreProperties>
</file>